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65" w:rsidRPr="005E3272" w:rsidRDefault="00693B65" w:rsidP="00693B6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ОЛИМПИАДНЫЕ </w:t>
      </w:r>
      <w:r w:rsidRPr="005E3272">
        <w:rPr>
          <w:b/>
          <w:color w:val="000000"/>
          <w:sz w:val="28"/>
          <w:szCs w:val="28"/>
        </w:rPr>
        <w:t>ЗАДАНИЯ ЗАОЧНОГО ТУРА</w:t>
      </w:r>
    </w:p>
    <w:p w:rsidR="00693B65" w:rsidRDefault="00693B65" w:rsidP="00693B6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693B65" w:rsidRPr="00421A42" w:rsidRDefault="00693B65" w:rsidP="00693B6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21A42">
        <w:rPr>
          <w:b/>
          <w:color w:val="000000"/>
          <w:sz w:val="28"/>
          <w:szCs w:val="28"/>
        </w:rPr>
        <w:t>5 класс</w:t>
      </w:r>
    </w:p>
    <w:p w:rsidR="00693B65" w:rsidRDefault="00693B65" w:rsidP="00693B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0A6E" w:rsidRDefault="00693B65" w:rsidP="00693B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 году исполняется 205 лет со дня рождения Петра Павловича Ершова (1815-1869) – автора всеми любимой сказки «Конёк-Горбунок». Однако его перу принадлежат произведения разных жанров – баллады, лирические стихотворения, оперные либретто.</w:t>
      </w:r>
    </w:p>
    <w:p w:rsidR="00114C35" w:rsidRDefault="00E80A6E" w:rsidP="00114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DC4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EB369D">
        <w:rPr>
          <w:color w:val="000000"/>
          <w:sz w:val="28"/>
          <w:szCs w:val="28"/>
        </w:rPr>
        <w:t xml:space="preserve"> </w:t>
      </w:r>
      <w:r w:rsidRPr="00761DC4">
        <w:rPr>
          <w:rFonts w:ascii="Times New Roman" w:hAnsi="Times New Roman" w:cs="Times New Roman"/>
          <w:color w:val="000000"/>
          <w:sz w:val="28"/>
          <w:szCs w:val="28"/>
        </w:rPr>
        <w:t>Вами стихотворение П.П. Ершова</w:t>
      </w:r>
      <w:r w:rsidR="00331679" w:rsidRPr="00761DC4">
        <w:rPr>
          <w:rFonts w:ascii="Times New Roman" w:hAnsi="Times New Roman" w:cs="Times New Roman"/>
          <w:color w:val="000000"/>
          <w:sz w:val="28"/>
          <w:szCs w:val="28"/>
        </w:rPr>
        <w:t xml:space="preserve"> «Монолог Святополка Окаянного»</w:t>
      </w:r>
      <w:r w:rsidR="00FE5B76" w:rsidRPr="00761DC4">
        <w:rPr>
          <w:rFonts w:ascii="Times New Roman" w:hAnsi="Times New Roman" w:cs="Times New Roman"/>
          <w:color w:val="000000"/>
          <w:sz w:val="28"/>
          <w:szCs w:val="28"/>
        </w:rPr>
        <w:t xml:space="preserve">, написанное в начале 1830-х гг. </w:t>
      </w:r>
      <w:r w:rsidR="00FE5B76" w:rsidRPr="00761DC4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="00331679" w:rsidRPr="00761DC4">
        <w:rPr>
          <w:rFonts w:ascii="Times New Roman" w:hAnsi="Times New Roman" w:cs="Times New Roman"/>
          <w:color w:val="000000"/>
          <w:sz w:val="28"/>
          <w:szCs w:val="28"/>
        </w:rPr>
        <w:t xml:space="preserve"> века.</w:t>
      </w:r>
      <w:r w:rsidR="00761DC4" w:rsidRPr="00761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DC4" w:rsidRPr="00761DC4">
        <w:rPr>
          <w:rFonts w:ascii="Times New Roman" w:hAnsi="Times New Roman" w:cs="Times New Roman"/>
          <w:sz w:val="28"/>
          <w:szCs w:val="28"/>
        </w:rPr>
        <w:t>Историческая основа</w:t>
      </w:r>
      <w:r w:rsidR="00761DC4">
        <w:rPr>
          <w:rFonts w:ascii="Times New Roman" w:hAnsi="Times New Roman" w:cs="Times New Roman"/>
          <w:sz w:val="28"/>
          <w:szCs w:val="28"/>
        </w:rPr>
        <w:t xml:space="preserve"> этого стихотворени</w:t>
      </w:r>
      <w:r w:rsidR="006E399C">
        <w:rPr>
          <w:rFonts w:ascii="Times New Roman" w:hAnsi="Times New Roman" w:cs="Times New Roman"/>
          <w:sz w:val="28"/>
          <w:szCs w:val="28"/>
        </w:rPr>
        <w:t>я</w:t>
      </w:r>
      <w:r w:rsidR="00761DC4">
        <w:rPr>
          <w:rFonts w:ascii="Times New Roman" w:hAnsi="Times New Roman" w:cs="Times New Roman"/>
          <w:sz w:val="28"/>
          <w:szCs w:val="28"/>
        </w:rPr>
        <w:t xml:space="preserve"> – </w:t>
      </w:r>
      <w:r w:rsidR="006E399C">
        <w:rPr>
          <w:rFonts w:ascii="Times New Roman" w:hAnsi="Times New Roman" w:cs="Times New Roman"/>
          <w:sz w:val="28"/>
          <w:szCs w:val="28"/>
        </w:rPr>
        <w:t xml:space="preserve">древнерусские </w:t>
      </w:r>
      <w:r w:rsidR="00761DC4">
        <w:rPr>
          <w:rFonts w:ascii="Times New Roman" w:hAnsi="Times New Roman" w:cs="Times New Roman"/>
          <w:sz w:val="28"/>
          <w:szCs w:val="28"/>
        </w:rPr>
        <w:t>л</w:t>
      </w:r>
      <w:r w:rsidR="00761DC4" w:rsidRPr="00761DC4">
        <w:rPr>
          <w:rFonts w:ascii="Times New Roman" w:hAnsi="Times New Roman" w:cs="Times New Roman"/>
          <w:sz w:val="28"/>
          <w:szCs w:val="28"/>
        </w:rPr>
        <w:t>етописные предания</w:t>
      </w:r>
      <w:r w:rsidR="006E399C">
        <w:rPr>
          <w:rFonts w:ascii="Times New Roman" w:hAnsi="Times New Roman" w:cs="Times New Roman"/>
          <w:sz w:val="28"/>
          <w:szCs w:val="28"/>
        </w:rPr>
        <w:t xml:space="preserve"> и «</w:t>
      </w:r>
      <w:r w:rsidR="006E399C" w:rsidRPr="006E399C">
        <w:rPr>
          <w:rFonts w:ascii="Times New Roman" w:hAnsi="Times New Roman" w:cs="Times New Roman"/>
          <w:sz w:val="28"/>
          <w:szCs w:val="28"/>
        </w:rPr>
        <w:t>История Г</w:t>
      </w:r>
      <w:r w:rsidR="006E399C">
        <w:rPr>
          <w:rFonts w:ascii="Times New Roman" w:hAnsi="Times New Roman" w:cs="Times New Roman"/>
          <w:sz w:val="28"/>
          <w:szCs w:val="28"/>
        </w:rPr>
        <w:t>осударства Российского»</w:t>
      </w:r>
      <w:r w:rsidR="006E399C" w:rsidRPr="006E399C">
        <w:rPr>
          <w:rFonts w:ascii="Times New Roman" w:hAnsi="Times New Roman" w:cs="Times New Roman"/>
          <w:sz w:val="28"/>
          <w:szCs w:val="28"/>
        </w:rPr>
        <w:t xml:space="preserve"> Н. М. Карамзина</w:t>
      </w:r>
      <w:r w:rsidR="00761DC4" w:rsidRPr="006E399C">
        <w:rPr>
          <w:rFonts w:ascii="Times New Roman" w:hAnsi="Times New Roman" w:cs="Times New Roman"/>
          <w:sz w:val="28"/>
          <w:szCs w:val="28"/>
        </w:rPr>
        <w:t>.</w:t>
      </w:r>
      <w:r w:rsidR="00761DC4" w:rsidRPr="00761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B76" w:rsidRPr="00EB369D" w:rsidRDefault="00114C35" w:rsidP="00114C35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114C35">
        <w:rPr>
          <w:rFonts w:ascii="Times New Roman" w:hAnsi="Times New Roman" w:cs="Times New Roman"/>
          <w:i/>
          <w:sz w:val="28"/>
          <w:szCs w:val="28"/>
        </w:rPr>
        <w:t>Историческая справка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DC4" w:rsidRPr="006545D5">
        <w:rPr>
          <w:rFonts w:ascii="Times New Roman" w:hAnsi="Times New Roman" w:cs="Times New Roman"/>
          <w:i/>
          <w:sz w:val="28"/>
          <w:szCs w:val="28"/>
        </w:rPr>
        <w:t>Князь Святополк (</w:t>
      </w:r>
      <w:proofErr w:type="spellStart"/>
      <w:r w:rsidR="00761DC4" w:rsidRPr="006545D5"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r w:rsidR="00761DC4" w:rsidRPr="006545D5">
        <w:rPr>
          <w:rFonts w:ascii="Times New Roman" w:hAnsi="Times New Roman" w:cs="Times New Roman"/>
          <w:i/>
          <w:sz w:val="28"/>
          <w:szCs w:val="28"/>
        </w:rPr>
        <w:t>. 980-1019) в междоусобной борьбе за киевс</w:t>
      </w:r>
      <w:r w:rsidR="006E399C" w:rsidRPr="006545D5">
        <w:rPr>
          <w:rFonts w:ascii="Times New Roman" w:hAnsi="Times New Roman" w:cs="Times New Roman"/>
          <w:i/>
          <w:sz w:val="28"/>
          <w:szCs w:val="28"/>
        </w:rPr>
        <w:t>кий престол убил своих братьев – князей Бориса Ростовского и</w:t>
      </w:r>
      <w:r w:rsidR="00761DC4" w:rsidRPr="006545D5">
        <w:rPr>
          <w:rFonts w:ascii="Times New Roman" w:hAnsi="Times New Roman" w:cs="Times New Roman"/>
          <w:i/>
          <w:sz w:val="28"/>
          <w:szCs w:val="28"/>
        </w:rPr>
        <w:t xml:space="preserve"> Глеба Муромского</w:t>
      </w:r>
      <w:r w:rsidR="006E399C" w:rsidRPr="006545D5">
        <w:rPr>
          <w:rFonts w:ascii="Times New Roman" w:hAnsi="Times New Roman" w:cs="Times New Roman"/>
          <w:i/>
          <w:sz w:val="28"/>
          <w:szCs w:val="28"/>
        </w:rPr>
        <w:t>, получив</w:t>
      </w:r>
      <w:r w:rsidR="00761DC4" w:rsidRPr="006545D5">
        <w:rPr>
          <w:rFonts w:ascii="Times New Roman" w:hAnsi="Times New Roman" w:cs="Times New Roman"/>
          <w:i/>
          <w:sz w:val="28"/>
          <w:szCs w:val="28"/>
        </w:rPr>
        <w:t xml:space="preserve"> прозвище Окаянный</w:t>
      </w:r>
      <w:r w:rsidR="00761DC4" w:rsidRPr="00761D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63E" w:rsidRDefault="00B9163E" w:rsidP="00B916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163E" w:rsidRPr="00C17F1C" w:rsidRDefault="00B9163E" w:rsidP="00B916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7F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МОНОЛОГ СВЯТОПОЛКА ОКАЯННОГО</w:t>
      </w:r>
    </w:p>
    <w:p w:rsidR="00B9163E" w:rsidRPr="00C17F1C" w:rsidRDefault="00B9163E" w:rsidP="00B9163E">
      <w:pPr>
        <w:rPr>
          <w:rFonts w:ascii="Times New Roman" w:hAnsi="Times New Roman" w:cs="Times New Roman"/>
          <w:sz w:val="28"/>
          <w:szCs w:val="28"/>
        </w:rPr>
      </w:pPr>
      <w:r w:rsidRPr="00C17F1C">
        <w:rPr>
          <w:rFonts w:ascii="Times New Roman" w:hAnsi="Times New Roman" w:cs="Times New Roman"/>
          <w:sz w:val="28"/>
          <w:szCs w:val="28"/>
        </w:rPr>
        <w:t xml:space="preserve"> (Святополк стоит на берегу волнующегося Дуная)</w:t>
      </w:r>
      <w:r w:rsidRPr="00C17F1C">
        <w:rPr>
          <w:rFonts w:ascii="Times New Roman" w:hAnsi="Times New Roman" w:cs="Times New Roman"/>
          <w:sz w:val="28"/>
          <w:szCs w:val="28"/>
        </w:rPr>
        <w:br/>
        <w:t>Шуми, Дунай, шуми во мраке непогоды!</w:t>
      </w:r>
      <w:r w:rsidRPr="00C17F1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17F1C">
        <w:rPr>
          <w:rFonts w:ascii="Times New Roman" w:hAnsi="Times New Roman" w:cs="Times New Roman"/>
          <w:sz w:val="28"/>
          <w:szCs w:val="28"/>
        </w:rPr>
        <w:t>Приятен для меня сей</w:t>
      </w:r>
      <w:proofErr w:type="gramEnd"/>
      <w:r w:rsidRPr="00C17F1C">
        <w:rPr>
          <w:rFonts w:ascii="Times New Roman" w:hAnsi="Times New Roman" w:cs="Times New Roman"/>
          <w:sz w:val="28"/>
          <w:szCs w:val="28"/>
        </w:rPr>
        <w:t xml:space="preserve"> страшный плеск валов;</w:t>
      </w:r>
      <w:r w:rsidRPr="00C17F1C">
        <w:rPr>
          <w:rFonts w:ascii="Times New Roman" w:hAnsi="Times New Roman" w:cs="Times New Roman"/>
          <w:sz w:val="28"/>
          <w:szCs w:val="28"/>
        </w:rPr>
        <w:br/>
        <w:t>Люблю смотреть твои пенящиеся воды</w:t>
      </w:r>
      <w:proofErr w:type="gramStart"/>
      <w:r w:rsidRPr="00C17F1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7F1C">
        <w:rPr>
          <w:rFonts w:ascii="Times New Roman" w:hAnsi="Times New Roman" w:cs="Times New Roman"/>
          <w:sz w:val="28"/>
          <w:szCs w:val="28"/>
        </w:rPr>
        <w:t xml:space="preserve"> слышать стон глухой угрюмых берегов.</w:t>
      </w:r>
      <w:r w:rsidRPr="00C17F1C">
        <w:rPr>
          <w:rFonts w:ascii="Times New Roman" w:hAnsi="Times New Roman" w:cs="Times New Roman"/>
          <w:sz w:val="28"/>
          <w:szCs w:val="28"/>
        </w:rPr>
        <w:br/>
        <w:t>При блеске молнии - душа моя светлеет,</w:t>
      </w:r>
      <w:r w:rsidRPr="00C17F1C">
        <w:rPr>
          <w:rFonts w:ascii="Times New Roman" w:hAnsi="Times New Roman" w:cs="Times New Roman"/>
          <w:sz w:val="28"/>
          <w:szCs w:val="28"/>
        </w:rPr>
        <w:br/>
        <w:t>И месть кровавая - при треске грома спит,</w:t>
      </w:r>
      <w:r w:rsidRPr="00C17F1C">
        <w:rPr>
          <w:rFonts w:ascii="Times New Roman" w:hAnsi="Times New Roman" w:cs="Times New Roman"/>
          <w:sz w:val="28"/>
          <w:szCs w:val="28"/>
        </w:rPr>
        <w:br/>
        <w:t>Мученье совести в душе моей слабеет,</w:t>
      </w:r>
      <w:r w:rsidRPr="00C17F1C">
        <w:rPr>
          <w:rFonts w:ascii="Times New Roman" w:hAnsi="Times New Roman" w:cs="Times New Roman"/>
          <w:sz w:val="28"/>
          <w:szCs w:val="28"/>
        </w:rPr>
        <w:br/>
        <w:t>А властолюбие - сей идол мой! - молчит.</w:t>
      </w:r>
      <w:r w:rsidRPr="00C17F1C">
        <w:rPr>
          <w:rFonts w:ascii="Times New Roman" w:hAnsi="Times New Roman" w:cs="Times New Roman"/>
          <w:sz w:val="28"/>
          <w:szCs w:val="28"/>
        </w:rPr>
        <w:br/>
        <w:t>Волненье бурное обманчивой стихии,</w:t>
      </w:r>
      <w:r w:rsidRPr="00C17F1C">
        <w:rPr>
          <w:rFonts w:ascii="Times New Roman" w:hAnsi="Times New Roman" w:cs="Times New Roman"/>
          <w:sz w:val="28"/>
          <w:szCs w:val="28"/>
        </w:rPr>
        <w:br/>
        <w:t>Дуная шумного величественный вид</w:t>
      </w:r>
      <w:r w:rsidRPr="00C17F1C">
        <w:rPr>
          <w:rFonts w:ascii="Times New Roman" w:hAnsi="Times New Roman" w:cs="Times New Roman"/>
          <w:sz w:val="28"/>
          <w:szCs w:val="28"/>
        </w:rPr>
        <w:br/>
        <w:t>Мне ясно говорит о милой мне России,</w:t>
      </w:r>
      <w:r w:rsidRPr="00C17F1C">
        <w:rPr>
          <w:rFonts w:ascii="Times New Roman" w:hAnsi="Times New Roman" w:cs="Times New Roman"/>
          <w:sz w:val="28"/>
          <w:szCs w:val="28"/>
        </w:rPr>
        <w:br/>
        <w:t>О славном Киеве мне ясно говорит.</w:t>
      </w:r>
      <w:r w:rsidRPr="00C17F1C">
        <w:rPr>
          <w:rFonts w:ascii="Times New Roman" w:hAnsi="Times New Roman" w:cs="Times New Roman"/>
          <w:sz w:val="28"/>
          <w:szCs w:val="28"/>
        </w:rPr>
        <w:br/>
        <w:t>Я вижу пред собой славян непобедимых,</w:t>
      </w:r>
      <w:r w:rsidRPr="00C17F1C">
        <w:rPr>
          <w:rFonts w:ascii="Times New Roman" w:hAnsi="Times New Roman" w:cs="Times New Roman"/>
          <w:sz w:val="28"/>
          <w:szCs w:val="28"/>
        </w:rPr>
        <w:br/>
        <w:t>С их дикой храбростью, с их твердою душой;</w:t>
      </w:r>
      <w:r w:rsidRPr="00C17F1C">
        <w:rPr>
          <w:rFonts w:ascii="Times New Roman" w:hAnsi="Times New Roman" w:cs="Times New Roman"/>
          <w:sz w:val="28"/>
          <w:szCs w:val="28"/>
        </w:rPr>
        <w:br/>
        <w:t>Я слышу голоса - то звук речей родимых, -</w:t>
      </w:r>
      <w:r w:rsidRPr="00C17F1C">
        <w:rPr>
          <w:rFonts w:ascii="Times New Roman" w:hAnsi="Times New Roman" w:cs="Times New Roman"/>
          <w:sz w:val="28"/>
          <w:szCs w:val="28"/>
        </w:rPr>
        <w:br/>
        <w:t>И терем княжеский стоит передо мной!..</w:t>
      </w:r>
      <w:r w:rsidRPr="00C17F1C">
        <w:rPr>
          <w:rFonts w:ascii="Times New Roman" w:hAnsi="Times New Roman" w:cs="Times New Roman"/>
          <w:sz w:val="28"/>
          <w:szCs w:val="28"/>
        </w:rPr>
        <w:br/>
        <w:t>Но что мне слышится?.. Кому дают обеты:</w:t>
      </w:r>
      <w:r w:rsidRPr="00C17F1C">
        <w:rPr>
          <w:rFonts w:ascii="Times New Roman" w:hAnsi="Times New Roman" w:cs="Times New Roman"/>
          <w:sz w:val="28"/>
          <w:szCs w:val="28"/>
        </w:rPr>
        <w:br/>
        <w:t>"До гроба верности своей не изменить"?..</w:t>
      </w:r>
      <w:r w:rsidRPr="00C17F1C">
        <w:rPr>
          <w:rFonts w:ascii="Times New Roman" w:hAnsi="Times New Roman" w:cs="Times New Roman"/>
          <w:sz w:val="28"/>
          <w:szCs w:val="28"/>
        </w:rPr>
        <w:br/>
        <w:t>Да будут прокляты презренные клевреты!</w:t>
      </w:r>
      <w:r w:rsidRPr="00C17F1C">
        <w:rPr>
          <w:rFonts w:ascii="Times New Roman" w:hAnsi="Times New Roman" w:cs="Times New Roman"/>
          <w:sz w:val="28"/>
          <w:szCs w:val="28"/>
        </w:rPr>
        <w:br/>
        <w:t>Да будет проклят тот, кто мог меня лишить</w:t>
      </w:r>
      <w:r w:rsidRPr="00C17F1C">
        <w:rPr>
          <w:rFonts w:ascii="Times New Roman" w:hAnsi="Times New Roman" w:cs="Times New Roman"/>
          <w:sz w:val="28"/>
          <w:szCs w:val="28"/>
        </w:rPr>
        <w:br/>
        <w:t>Престола русского! Кто дерзкою рукою</w:t>
      </w:r>
      <w:proofErr w:type="gramStart"/>
      <w:r w:rsidRPr="00C17F1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17F1C">
        <w:rPr>
          <w:rFonts w:ascii="Times New Roman" w:hAnsi="Times New Roman" w:cs="Times New Roman"/>
          <w:sz w:val="28"/>
          <w:szCs w:val="28"/>
        </w:rPr>
        <w:t>орвал с главы моей наследственный венец;</w:t>
      </w:r>
      <w:r w:rsidRPr="00C17F1C">
        <w:rPr>
          <w:rFonts w:ascii="Times New Roman" w:hAnsi="Times New Roman" w:cs="Times New Roman"/>
          <w:sz w:val="28"/>
          <w:szCs w:val="28"/>
        </w:rPr>
        <w:br/>
      </w:r>
      <w:r w:rsidRPr="00C17F1C">
        <w:rPr>
          <w:rFonts w:ascii="Times New Roman" w:hAnsi="Times New Roman" w:cs="Times New Roman"/>
          <w:sz w:val="28"/>
          <w:szCs w:val="28"/>
        </w:rPr>
        <w:lastRenderedPageBreak/>
        <w:t xml:space="preserve">Кто отнял скипетр мой, врученный мне </w:t>
      </w:r>
      <w:proofErr w:type="spellStart"/>
      <w:r w:rsidRPr="00C17F1C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Pr="00C17F1C">
        <w:rPr>
          <w:rFonts w:ascii="Times New Roman" w:hAnsi="Times New Roman" w:cs="Times New Roman"/>
          <w:sz w:val="28"/>
          <w:szCs w:val="28"/>
        </w:rPr>
        <w:t>...</w:t>
      </w:r>
      <w:r w:rsidRPr="00C17F1C">
        <w:rPr>
          <w:rFonts w:ascii="Times New Roman" w:hAnsi="Times New Roman" w:cs="Times New Roman"/>
          <w:sz w:val="28"/>
          <w:szCs w:val="28"/>
        </w:rPr>
        <w:br/>
        <w:t>Ты будешь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1C">
        <w:rPr>
          <w:rFonts w:ascii="Times New Roman" w:hAnsi="Times New Roman" w:cs="Times New Roman"/>
          <w:sz w:val="28"/>
          <w:szCs w:val="28"/>
        </w:rPr>
        <w:t>отмщен, несчастный мой отец!</w:t>
      </w:r>
      <w:r w:rsidRPr="00C17F1C">
        <w:rPr>
          <w:rFonts w:ascii="Times New Roman" w:hAnsi="Times New Roman" w:cs="Times New Roman"/>
          <w:sz w:val="28"/>
          <w:szCs w:val="28"/>
        </w:rPr>
        <w:br/>
        <w:t>Твой сын - не русский князь... Изгнанник он презренный,</w:t>
      </w:r>
      <w:r w:rsidRPr="00C17F1C">
        <w:rPr>
          <w:rFonts w:ascii="Times New Roman" w:hAnsi="Times New Roman" w:cs="Times New Roman"/>
          <w:sz w:val="28"/>
          <w:szCs w:val="28"/>
        </w:rPr>
        <w:br/>
        <w:t>Оставленный от всех, ничтожный, жалкий пес,</w:t>
      </w:r>
      <w:r w:rsidRPr="00C17F1C">
        <w:rPr>
          <w:rFonts w:ascii="Times New Roman" w:hAnsi="Times New Roman" w:cs="Times New Roman"/>
          <w:sz w:val="28"/>
          <w:szCs w:val="28"/>
        </w:rPr>
        <w:br/>
        <w:t>Пришлец чужой земли, проклятьем отягченный</w:t>
      </w:r>
      <w:proofErr w:type="gramStart"/>
      <w:r w:rsidRPr="00C17F1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7F1C">
        <w:rPr>
          <w:rFonts w:ascii="Times New Roman" w:hAnsi="Times New Roman" w:cs="Times New Roman"/>
          <w:sz w:val="28"/>
          <w:szCs w:val="28"/>
        </w:rPr>
        <w:t xml:space="preserve"> милосердием отвергнутый небес!</w:t>
      </w:r>
      <w:r w:rsidRPr="00C17F1C">
        <w:rPr>
          <w:rFonts w:ascii="Times New Roman" w:hAnsi="Times New Roman" w:cs="Times New Roman"/>
          <w:sz w:val="28"/>
          <w:szCs w:val="28"/>
        </w:rPr>
        <w:br/>
        <w:t>О! Если бы я мог, я б собственной рукою</w:t>
      </w:r>
      <w:r w:rsidRPr="00C17F1C">
        <w:rPr>
          <w:rFonts w:ascii="Times New Roman" w:hAnsi="Times New Roman" w:cs="Times New Roman"/>
          <w:sz w:val="28"/>
          <w:szCs w:val="28"/>
        </w:rPr>
        <w:br/>
        <w:t>Злодея моего на части разорвал,</w:t>
      </w:r>
      <w:r w:rsidRPr="00C17F1C">
        <w:rPr>
          <w:rFonts w:ascii="Times New Roman" w:hAnsi="Times New Roman" w:cs="Times New Roman"/>
          <w:sz w:val="28"/>
          <w:szCs w:val="28"/>
        </w:rPr>
        <w:br/>
        <w:t>Втоптал бы в прах его безжалостной ногою</w:t>
      </w:r>
      <w:proofErr w:type="gramStart"/>
      <w:r w:rsidRPr="00C17F1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7F1C">
        <w:rPr>
          <w:rFonts w:ascii="Times New Roman" w:hAnsi="Times New Roman" w:cs="Times New Roman"/>
          <w:sz w:val="28"/>
          <w:szCs w:val="28"/>
        </w:rPr>
        <w:t xml:space="preserve"> прах бы по полю с проклятьем разметал...</w:t>
      </w:r>
      <w:r w:rsidRPr="00C17F1C">
        <w:rPr>
          <w:rFonts w:ascii="Times New Roman" w:hAnsi="Times New Roman" w:cs="Times New Roman"/>
          <w:sz w:val="28"/>
          <w:szCs w:val="28"/>
        </w:rPr>
        <w:br/>
        <w:t>Молчи, молчи, Дунай! Теперь твой шум сердитый</w:t>
      </w:r>
      <w:r w:rsidRPr="00C17F1C">
        <w:rPr>
          <w:rFonts w:ascii="Times New Roman" w:hAnsi="Times New Roman" w:cs="Times New Roman"/>
          <w:sz w:val="28"/>
          <w:szCs w:val="28"/>
        </w:rPr>
        <w:br/>
        <w:t>Ничто пред бурею, которая кипит</w:t>
      </w:r>
      <w:proofErr w:type="gramStart"/>
      <w:r w:rsidRPr="00C17F1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17F1C">
        <w:rPr>
          <w:rFonts w:ascii="Times New Roman" w:hAnsi="Times New Roman" w:cs="Times New Roman"/>
          <w:sz w:val="28"/>
          <w:szCs w:val="28"/>
        </w:rPr>
        <w:t xml:space="preserve"> душе преступника, спокойствием забытой...</w:t>
      </w:r>
      <w:r w:rsidRPr="00C17F1C">
        <w:rPr>
          <w:rFonts w:ascii="Times New Roman" w:hAnsi="Times New Roman" w:cs="Times New Roman"/>
          <w:sz w:val="28"/>
          <w:szCs w:val="28"/>
        </w:rPr>
        <w:br/>
        <w:t>Она свирепствует - пусть все теперь молчит!</w:t>
      </w:r>
    </w:p>
    <w:p w:rsidR="00E80A6E" w:rsidRPr="00FE5B76" w:rsidRDefault="00EB369D" w:rsidP="00E80A6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EB369D">
        <w:rPr>
          <w:b/>
          <w:i/>
          <w:sz w:val="28"/>
          <w:szCs w:val="28"/>
        </w:rPr>
        <w:t>Задание</w:t>
      </w:r>
      <w:r>
        <w:rPr>
          <w:i/>
          <w:sz w:val="28"/>
          <w:szCs w:val="28"/>
        </w:rPr>
        <w:t xml:space="preserve">. </w:t>
      </w:r>
      <w:r w:rsidR="00E80A6E" w:rsidRPr="00FE5B76">
        <w:rPr>
          <w:i/>
          <w:sz w:val="28"/>
          <w:szCs w:val="28"/>
        </w:rPr>
        <w:t xml:space="preserve">Напишите сочинение об этом стихотворении, ответив на поставленные вопросы. Свои ответы в сочинении  </w:t>
      </w:r>
      <w:r w:rsidR="00E80A6E" w:rsidRPr="00FE5B76">
        <w:rPr>
          <w:i/>
          <w:color w:val="000000"/>
          <w:sz w:val="28"/>
          <w:szCs w:val="28"/>
        </w:rPr>
        <w:t>аргументируйте собственными размышлениями, ссылками на художественный текст и на известные Вам факты</w:t>
      </w:r>
      <w:r w:rsidR="00FE5B76">
        <w:rPr>
          <w:i/>
          <w:color w:val="000000"/>
          <w:sz w:val="28"/>
          <w:szCs w:val="28"/>
        </w:rPr>
        <w:t xml:space="preserve"> отечественной истории</w:t>
      </w:r>
      <w:r>
        <w:rPr>
          <w:i/>
          <w:color w:val="000000"/>
          <w:sz w:val="28"/>
          <w:szCs w:val="28"/>
        </w:rPr>
        <w:t>, используйте знания по другим предметам</w:t>
      </w:r>
      <w:r w:rsidR="00E80A6E" w:rsidRPr="00FE5B76">
        <w:rPr>
          <w:i/>
          <w:color w:val="000000"/>
          <w:sz w:val="28"/>
          <w:szCs w:val="28"/>
        </w:rPr>
        <w:t>.</w:t>
      </w:r>
    </w:p>
    <w:p w:rsidR="00E80A6E" w:rsidRPr="00FE5B76" w:rsidRDefault="00E80A6E" w:rsidP="00E80A6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E5B76">
        <w:rPr>
          <w:i/>
          <w:color w:val="000000"/>
          <w:sz w:val="28"/>
          <w:szCs w:val="28"/>
        </w:rPr>
        <w:t xml:space="preserve"> Придумайте название для своего сочинения, в</w:t>
      </w:r>
      <w:r w:rsidR="00B9163E">
        <w:rPr>
          <w:i/>
          <w:sz w:val="28"/>
          <w:szCs w:val="28"/>
        </w:rPr>
        <w:t>ыберите тип речи,</w:t>
      </w:r>
      <w:r w:rsidRPr="00FE5B76">
        <w:rPr>
          <w:i/>
          <w:sz w:val="28"/>
          <w:szCs w:val="28"/>
        </w:rPr>
        <w:t xml:space="preserve"> стиль</w:t>
      </w:r>
      <w:r w:rsidR="00B9163E">
        <w:rPr>
          <w:i/>
          <w:sz w:val="28"/>
          <w:szCs w:val="28"/>
        </w:rPr>
        <w:t>, жанр</w:t>
      </w:r>
      <w:r w:rsidRPr="00FE5B76">
        <w:rPr>
          <w:i/>
          <w:sz w:val="28"/>
          <w:szCs w:val="28"/>
        </w:rPr>
        <w:t xml:space="preserve">. </w:t>
      </w:r>
      <w:r w:rsidRPr="00FE5B76">
        <w:rPr>
          <w:i/>
          <w:color w:val="000000"/>
          <w:sz w:val="28"/>
          <w:szCs w:val="28"/>
        </w:rPr>
        <w:t>Обратите внимание на использование языковых средств и средств художеств</w:t>
      </w:r>
      <w:r w:rsidR="00FE5B76">
        <w:rPr>
          <w:i/>
          <w:color w:val="000000"/>
          <w:sz w:val="28"/>
          <w:szCs w:val="28"/>
        </w:rPr>
        <w:t xml:space="preserve">енной выразительности, на </w:t>
      </w:r>
      <w:r w:rsidRPr="00FE5B76">
        <w:rPr>
          <w:i/>
          <w:color w:val="000000"/>
          <w:sz w:val="28"/>
          <w:szCs w:val="28"/>
        </w:rPr>
        <w:t xml:space="preserve"> их соответствие манере</w:t>
      </w:r>
      <w:r w:rsidR="00FE5B76">
        <w:rPr>
          <w:i/>
          <w:color w:val="000000"/>
          <w:sz w:val="28"/>
          <w:szCs w:val="28"/>
        </w:rPr>
        <w:t xml:space="preserve"> Вашего</w:t>
      </w:r>
      <w:r w:rsidRPr="00FE5B76">
        <w:rPr>
          <w:i/>
          <w:color w:val="000000"/>
          <w:sz w:val="28"/>
          <w:szCs w:val="28"/>
        </w:rPr>
        <w:t xml:space="preserve"> повествования.</w:t>
      </w:r>
    </w:p>
    <w:p w:rsidR="00B9163E" w:rsidRPr="00B9163E" w:rsidRDefault="00E80A6E" w:rsidP="00E80A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B76">
        <w:rPr>
          <w:rFonts w:ascii="Times New Roman" w:hAnsi="Times New Roman" w:cs="Times New Roman"/>
          <w:i/>
          <w:sz w:val="28"/>
          <w:szCs w:val="28"/>
        </w:rPr>
        <w:t>Рекомендуемый объём сочинения</w:t>
      </w:r>
      <w:r w:rsidR="00686824">
        <w:rPr>
          <w:rFonts w:ascii="Times New Roman" w:hAnsi="Times New Roman" w:cs="Times New Roman"/>
          <w:i/>
          <w:sz w:val="28"/>
          <w:szCs w:val="28"/>
        </w:rPr>
        <w:t xml:space="preserve"> – 10</w:t>
      </w:r>
      <w:bookmarkStart w:id="0" w:name="_GoBack"/>
      <w:bookmarkEnd w:id="0"/>
      <w:r w:rsidR="00F1126E">
        <w:rPr>
          <w:rFonts w:ascii="Times New Roman" w:hAnsi="Times New Roman" w:cs="Times New Roman"/>
          <w:i/>
          <w:sz w:val="28"/>
          <w:szCs w:val="28"/>
        </w:rPr>
        <w:t>0-</w:t>
      </w:r>
      <w:r w:rsidRPr="00FE5B76">
        <w:rPr>
          <w:rFonts w:ascii="Times New Roman" w:hAnsi="Times New Roman" w:cs="Times New Roman"/>
          <w:i/>
          <w:sz w:val="28"/>
          <w:szCs w:val="28"/>
        </w:rPr>
        <w:t xml:space="preserve">120 слов </w:t>
      </w:r>
      <w:r w:rsidRPr="00FE5B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(не меньше, но и </w:t>
      </w:r>
      <w:r w:rsidRPr="00FE5B7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 больше</w:t>
      </w:r>
      <w:r w:rsidRPr="00FE5B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). Работа должна быть </w:t>
      </w:r>
      <w:r w:rsidR="00D16F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оригинальной, </w:t>
      </w:r>
      <w:r w:rsidRPr="00FE5B76">
        <w:rPr>
          <w:rFonts w:ascii="Times New Roman" w:hAnsi="Times New Roman" w:cs="Times New Roman"/>
          <w:i/>
          <w:color w:val="000000"/>
          <w:sz w:val="28"/>
          <w:szCs w:val="28"/>
        </w:rPr>
        <w:t>цельной и ёмкой по содержанию, логически и композиционно выстроенной.</w:t>
      </w:r>
    </w:p>
    <w:p w:rsidR="00FE5B76" w:rsidRDefault="00FE5B76" w:rsidP="00E80A6E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E80A6E" w:rsidRDefault="00E80A6E" w:rsidP="00E80A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B76">
        <w:rPr>
          <w:b/>
          <w:sz w:val="28"/>
          <w:szCs w:val="28"/>
        </w:rPr>
        <w:t>Вопросы</w:t>
      </w:r>
      <w:r>
        <w:rPr>
          <w:sz w:val="28"/>
          <w:szCs w:val="28"/>
        </w:rPr>
        <w:t>:</w:t>
      </w:r>
    </w:p>
    <w:p w:rsidR="00FE5B76" w:rsidRDefault="00FE5B76" w:rsidP="00E80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О чём это стихотворение?</w:t>
      </w:r>
      <w:r w:rsidR="00B9163E">
        <w:rPr>
          <w:color w:val="000000"/>
          <w:sz w:val="28"/>
          <w:szCs w:val="28"/>
        </w:rPr>
        <w:t xml:space="preserve"> Кто такой Святополк Окаянный</w:t>
      </w:r>
      <w:r w:rsidR="00D16F6C">
        <w:rPr>
          <w:color w:val="000000"/>
          <w:sz w:val="28"/>
          <w:szCs w:val="28"/>
        </w:rPr>
        <w:t>?</w:t>
      </w:r>
    </w:p>
    <w:p w:rsidR="00E80A6E" w:rsidRDefault="00E80A6E" w:rsidP="00E80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Какое настроение преобладает в стихотворении?</w:t>
      </w:r>
    </w:p>
    <w:p w:rsidR="00FE5B76" w:rsidRDefault="00FE5B76" w:rsidP="00E80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Какие чувства испытывает герой стихотворения?</w:t>
      </w:r>
    </w:p>
    <w:p w:rsidR="00E80A6E" w:rsidRDefault="00E80A6E" w:rsidP="00E80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стихотворение для детей или для взрослых?</w:t>
      </w:r>
    </w:p>
    <w:p w:rsidR="00E80A6E" w:rsidRDefault="00E80A6E" w:rsidP="00E80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E96">
        <w:rPr>
          <w:sz w:val="28"/>
          <w:szCs w:val="28"/>
        </w:rPr>
        <w:t xml:space="preserve">Какие средства художественной изобразительности использует </w:t>
      </w:r>
      <w:proofErr w:type="gramStart"/>
      <w:r w:rsidRPr="00DD4E96">
        <w:rPr>
          <w:sz w:val="28"/>
          <w:szCs w:val="28"/>
        </w:rPr>
        <w:t>автор</w:t>
      </w:r>
      <w:proofErr w:type="gramEnd"/>
      <w:r w:rsidRPr="00DD4E96">
        <w:rPr>
          <w:sz w:val="28"/>
          <w:szCs w:val="28"/>
        </w:rPr>
        <w:t xml:space="preserve"> и с </w:t>
      </w:r>
      <w:proofErr w:type="gramStart"/>
      <w:r w:rsidRPr="00DD4E96">
        <w:rPr>
          <w:sz w:val="28"/>
          <w:szCs w:val="28"/>
        </w:rPr>
        <w:t>какой</w:t>
      </w:r>
      <w:proofErr w:type="gramEnd"/>
      <w:r w:rsidRPr="00DD4E96">
        <w:rPr>
          <w:sz w:val="28"/>
          <w:szCs w:val="28"/>
        </w:rPr>
        <w:t xml:space="preserve"> целью?</w:t>
      </w:r>
    </w:p>
    <w:p w:rsidR="00FE5B76" w:rsidRDefault="00FE5B76" w:rsidP="00E80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Каков, по-Вашему, жанр этого стихотворения? </w:t>
      </w:r>
    </w:p>
    <w:p w:rsidR="00D16F6C" w:rsidRDefault="00D16F6C" w:rsidP="00E80A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какой целью, с Вашей точки зрения, написано это стихотворение?</w:t>
      </w:r>
    </w:p>
    <w:p w:rsidR="00E80A6E" w:rsidRDefault="00E80A6E" w:rsidP="00693B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3B65" w:rsidRDefault="00693B65" w:rsidP="00693B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5751C7">
        <w:rPr>
          <w:b/>
          <w:color w:val="000000"/>
        </w:rPr>
        <w:t>Критерии оценивания творческой работы</w:t>
      </w:r>
      <w:r>
        <w:rPr>
          <w:color w:val="000000"/>
        </w:rPr>
        <w:t>: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Pr="005751C7">
        <w:rPr>
          <w:i/>
          <w:color w:val="000000"/>
        </w:rPr>
        <w:t>Соответствие содержания заданной теме</w:t>
      </w:r>
      <w:r>
        <w:rPr>
          <w:color w:val="000000"/>
        </w:rPr>
        <w:t>: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сочинение написано по тексту стихотворения в соответствии с придуманным названием, имеет оригинальный характер, фактические ошибки отсутствуют – </w:t>
      </w:r>
      <w:r>
        <w:rPr>
          <w:b/>
          <w:color w:val="000000"/>
        </w:rPr>
        <w:t>9-</w:t>
      </w:r>
      <w:r w:rsidRPr="00174607">
        <w:rPr>
          <w:b/>
          <w:color w:val="000000"/>
        </w:rPr>
        <w:t>10</w:t>
      </w:r>
      <w:r>
        <w:rPr>
          <w:color w:val="000000"/>
        </w:rPr>
        <w:t xml:space="preserve"> </w:t>
      </w:r>
      <w:r w:rsidRPr="00174607">
        <w:rPr>
          <w:b/>
          <w:color w:val="000000"/>
        </w:rPr>
        <w:t>баллов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написано по тексту стихотворения в соответствии с придуманным названием, имеет оригинальный характер, но есть не более 2 фактических ошибок – </w:t>
      </w:r>
      <w:r w:rsidRPr="00004543">
        <w:rPr>
          <w:b/>
          <w:color w:val="000000"/>
        </w:rPr>
        <w:t>7</w:t>
      </w:r>
      <w:r>
        <w:rPr>
          <w:b/>
          <w:color w:val="000000"/>
        </w:rPr>
        <w:t>-8</w:t>
      </w:r>
      <w:r w:rsidRPr="00004543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написано по тексту стихотворения в соответствии с придуманным названием, имеет оригинальный характер, но есть 3 и более фактических ошибок – </w:t>
      </w:r>
      <w:r>
        <w:rPr>
          <w:b/>
          <w:color w:val="000000"/>
        </w:rPr>
        <w:t>5-</w:t>
      </w:r>
      <w:r w:rsidRPr="00245D68">
        <w:rPr>
          <w:b/>
          <w:color w:val="000000"/>
        </w:rPr>
        <w:t>6</w:t>
      </w:r>
      <w:r w:rsidRPr="00813F1B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- сочинение написано не по тексту стихотворения или не в соответствии с придуманным названием – </w:t>
      </w:r>
      <w:r w:rsidRPr="00421A42">
        <w:rPr>
          <w:b/>
          <w:color w:val="000000"/>
        </w:rPr>
        <w:t>1-4 балла</w:t>
      </w:r>
      <w:r>
        <w:rPr>
          <w:color w:val="000000"/>
        </w:rPr>
        <w:t xml:space="preserve">; </w:t>
      </w:r>
    </w:p>
    <w:p w:rsidR="00D16F6C" w:rsidRPr="00803EA4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сочинение</w:t>
      </w:r>
      <w:r w:rsidRPr="00421A42">
        <w:rPr>
          <w:color w:val="000000"/>
        </w:rPr>
        <w:t xml:space="preserve"> </w:t>
      </w:r>
      <w:r>
        <w:rPr>
          <w:color w:val="000000"/>
        </w:rPr>
        <w:t xml:space="preserve">по содержанию не состоятельно или вторично (Интернет, учебник, работы других авторов) – </w:t>
      </w:r>
      <w:r w:rsidRPr="003A0815">
        <w:rPr>
          <w:b/>
          <w:color w:val="000000"/>
        </w:rPr>
        <w:t>0 балл</w:t>
      </w:r>
      <w:r>
        <w:rPr>
          <w:b/>
          <w:color w:val="000000"/>
        </w:rPr>
        <w:t>ов</w:t>
      </w:r>
      <w:r w:rsidRPr="003A0815">
        <w:rPr>
          <w:b/>
          <w:color w:val="000000"/>
        </w:rPr>
        <w:t>.</w:t>
      </w:r>
    </w:p>
    <w:p w:rsidR="00D16F6C" w:rsidRPr="00803EA4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5751C7">
        <w:rPr>
          <w:i/>
          <w:color w:val="000000"/>
        </w:rPr>
        <w:t>Аргументированность, привлечение текста произведения</w:t>
      </w:r>
      <w:r>
        <w:rPr>
          <w:color w:val="000000"/>
        </w:rPr>
        <w:t>: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суждения аргументируются собственными размышлениями и текстом произведения – </w:t>
      </w:r>
      <w:r>
        <w:rPr>
          <w:b/>
          <w:color w:val="000000"/>
        </w:rPr>
        <w:t>9-</w:t>
      </w:r>
      <w:r w:rsidRPr="00174607">
        <w:rPr>
          <w:b/>
          <w:color w:val="000000"/>
        </w:rPr>
        <w:t>10</w:t>
      </w:r>
      <w:r>
        <w:rPr>
          <w:color w:val="000000"/>
        </w:rPr>
        <w:t xml:space="preserve"> </w:t>
      </w:r>
      <w:r w:rsidRPr="00174607">
        <w:rPr>
          <w:b/>
          <w:color w:val="000000"/>
        </w:rPr>
        <w:t>баллов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суждения аргументируются обращением к тексту, но лишены  собственных размышлений (ученик ограничивается констатацией фактов текста) – </w:t>
      </w:r>
      <w:r w:rsidRPr="003A0815">
        <w:rPr>
          <w:b/>
          <w:color w:val="000000"/>
        </w:rPr>
        <w:t>7</w:t>
      </w:r>
      <w:r>
        <w:rPr>
          <w:b/>
          <w:color w:val="000000"/>
        </w:rPr>
        <w:t>-8</w:t>
      </w:r>
      <w:r w:rsidRPr="003A0815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суждения аргументируются собственными размышлениями, но</w:t>
      </w:r>
      <w:r w:rsidRPr="003A0815">
        <w:rPr>
          <w:color w:val="000000"/>
        </w:rPr>
        <w:t xml:space="preserve"> </w:t>
      </w:r>
      <w:r>
        <w:rPr>
          <w:color w:val="000000"/>
        </w:rPr>
        <w:t xml:space="preserve">без обращения к тексту – </w:t>
      </w:r>
      <w:r>
        <w:rPr>
          <w:b/>
          <w:color w:val="000000"/>
        </w:rPr>
        <w:t>5-6</w:t>
      </w:r>
      <w:r w:rsidRPr="003A0815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суждения носят общий характер, без обращения к тексту и</w:t>
      </w:r>
      <w:r w:rsidR="00EB369D">
        <w:rPr>
          <w:color w:val="000000"/>
        </w:rPr>
        <w:t>ли</w:t>
      </w:r>
      <w:r>
        <w:rPr>
          <w:color w:val="000000"/>
        </w:rPr>
        <w:t xml:space="preserve"> творчеству автора – </w:t>
      </w:r>
      <w:r>
        <w:rPr>
          <w:b/>
          <w:color w:val="000000"/>
        </w:rPr>
        <w:t xml:space="preserve">1-4 </w:t>
      </w:r>
      <w:r w:rsidRPr="003A0815">
        <w:rPr>
          <w:b/>
          <w:color w:val="000000"/>
        </w:rPr>
        <w:t xml:space="preserve"> балл</w:t>
      </w:r>
      <w:r>
        <w:rPr>
          <w:b/>
          <w:color w:val="000000"/>
        </w:rPr>
        <w:t>а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суждения не аргументируются, те</w:t>
      </w:r>
      <w:proofErr w:type="gramStart"/>
      <w:r>
        <w:rPr>
          <w:color w:val="000000"/>
        </w:rPr>
        <w:t>кст пр</w:t>
      </w:r>
      <w:proofErr w:type="gramEnd"/>
      <w:r>
        <w:rPr>
          <w:color w:val="000000"/>
        </w:rPr>
        <w:t xml:space="preserve">оизведения не привлекается – </w:t>
      </w:r>
      <w:r w:rsidRPr="003A0815">
        <w:rPr>
          <w:b/>
          <w:color w:val="000000"/>
        </w:rPr>
        <w:t>0 баллов</w:t>
      </w:r>
      <w:r>
        <w:rPr>
          <w:color w:val="000000"/>
        </w:rPr>
        <w:t>.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Pr="005751C7">
        <w:rPr>
          <w:i/>
          <w:color w:val="000000"/>
        </w:rPr>
        <w:t>Композиционная цельность</w:t>
      </w:r>
      <w:r>
        <w:rPr>
          <w:color w:val="000000"/>
        </w:rPr>
        <w:t>: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обладает композиционной цельностью, логично, соблюдены пропорции между его частями – </w:t>
      </w:r>
      <w:r w:rsidRPr="00174607">
        <w:rPr>
          <w:b/>
          <w:color w:val="000000"/>
        </w:rPr>
        <w:t>10 баллов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обладает композиционной цельностью, но есть нарушения логической связи </w:t>
      </w:r>
      <w:r w:rsidRPr="00421A42">
        <w:rPr>
          <w:b/>
          <w:color w:val="000000"/>
        </w:rPr>
        <w:t>или</w:t>
      </w:r>
      <w:r>
        <w:rPr>
          <w:color w:val="000000"/>
        </w:rPr>
        <w:t xml:space="preserve"> пропорциональности смысловых частей – </w:t>
      </w:r>
      <w:r w:rsidRPr="00421A42">
        <w:rPr>
          <w:b/>
          <w:color w:val="000000"/>
        </w:rPr>
        <w:t>9-7</w:t>
      </w:r>
      <w:r>
        <w:rPr>
          <w:color w:val="000000"/>
        </w:rPr>
        <w:t xml:space="preserve"> </w:t>
      </w:r>
      <w:r w:rsidRPr="00813F1B">
        <w:rPr>
          <w:b/>
          <w:color w:val="000000"/>
        </w:rPr>
        <w:t>баллов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в сочинении прослеживается композиционный замысел, но есть нарушения логической связи </w:t>
      </w:r>
      <w:r w:rsidRPr="00421A42">
        <w:rPr>
          <w:b/>
          <w:color w:val="000000"/>
        </w:rPr>
        <w:t>и</w:t>
      </w:r>
      <w:r>
        <w:rPr>
          <w:color w:val="000000"/>
        </w:rPr>
        <w:t xml:space="preserve">  пропорциональности смысловых частей – </w:t>
      </w:r>
      <w:r>
        <w:rPr>
          <w:b/>
          <w:color w:val="000000"/>
        </w:rPr>
        <w:t>4-6</w:t>
      </w:r>
      <w:r w:rsidRPr="003A0815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- в сочинении не прослеживается композиционный замысел и/или нарушения последовательности частей сочинения затрудняют понимание смысла – </w:t>
      </w:r>
      <w:r w:rsidRPr="00421A42">
        <w:rPr>
          <w:b/>
          <w:color w:val="000000"/>
        </w:rPr>
        <w:t>1-3</w:t>
      </w:r>
      <w:r>
        <w:rPr>
          <w:b/>
          <w:color w:val="000000"/>
        </w:rPr>
        <w:t xml:space="preserve"> балла;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Pr="00F97BB2">
        <w:rPr>
          <w:color w:val="000000"/>
        </w:rPr>
        <w:t>сочинение</w:t>
      </w:r>
      <w:r>
        <w:rPr>
          <w:color w:val="000000"/>
        </w:rPr>
        <w:t xml:space="preserve"> лишено композиционной последовательности и логики – </w:t>
      </w:r>
      <w:r w:rsidRPr="00F97BB2">
        <w:rPr>
          <w:b/>
          <w:color w:val="000000"/>
        </w:rPr>
        <w:t>0 баллов</w:t>
      </w:r>
      <w:r>
        <w:rPr>
          <w:color w:val="000000"/>
        </w:rPr>
        <w:t>.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Pr="0057229C">
        <w:rPr>
          <w:color w:val="000000"/>
        </w:rPr>
        <w:t xml:space="preserve"> </w:t>
      </w:r>
      <w:r w:rsidRPr="005751C7">
        <w:rPr>
          <w:rStyle w:val="c0"/>
          <w:i/>
          <w:color w:val="000000"/>
          <w:shd w:val="clear" w:color="auto" w:fill="FFFFFF"/>
        </w:rPr>
        <w:t>Соответствие содержания и языковых средств жанру сочинения</w:t>
      </w:r>
      <w:r>
        <w:rPr>
          <w:color w:val="000000"/>
        </w:rPr>
        <w:t>: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отличается единством стиля изложения и оправданной образностью языка – </w:t>
      </w:r>
      <w:r>
        <w:rPr>
          <w:b/>
          <w:color w:val="000000"/>
        </w:rPr>
        <w:t>9-</w:t>
      </w:r>
      <w:r w:rsidRPr="00174607">
        <w:rPr>
          <w:b/>
          <w:color w:val="000000"/>
        </w:rPr>
        <w:t>10 баллов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 в сочинении нарушается</w:t>
      </w:r>
      <w:r w:rsidRPr="00996E2C">
        <w:rPr>
          <w:color w:val="000000"/>
        </w:rPr>
        <w:t xml:space="preserve"> </w:t>
      </w:r>
      <w:r>
        <w:rPr>
          <w:color w:val="000000"/>
        </w:rPr>
        <w:t xml:space="preserve">единство формы повествования или единство стиля – </w:t>
      </w:r>
      <w:r>
        <w:rPr>
          <w:b/>
          <w:color w:val="000000"/>
        </w:rPr>
        <w:t>6-8</w:t>
      </w:r>
      <w:r w:rsidRPr="00996E2C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в сочинении нарушается</w:t>
      </w:r>
      <w:r w:rsidRPr="00996E2C">
        <w:rPr>
          <w:color w:val="000000"/>
        </w:rPr>
        <w:t xml:space="preserve"> </w:t>
      </w:r>
      <w:r>
        <w:rPr>
          <w:color w:val="000000"/>
        </w:rPr>
        <w:t xml:space="preserve">единство формы повествования и единство стиля – </w:t>
      </w:r>
      <w:r>
        <w:rPr>
          <w:b/>
          <w:color w:val="000000"/>
        </w:rPr>
        <w:t xml:space="preserve">1-5 </w:t>
      </w:r>
      <w:r w:rsidRPr="00996E2C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в сочинении нарушается</w:t>
      </w:r>
      <w:r w:rsidRPr="00996E2C">
        <w:rPr>
          <w:color w:val="000000"/>
        </w:rPr>
        <w:t xml:space="preserve"> </w:t>
      </w:r>
      <w:r>
        <w:rPr>
          <w:color w:val="000000"/>
        </w:rPr>
        <w:t xml:space="preserve">единство формы повествования и единство стиля, лексика и синтаксис характеризуются однообразием или не соответствуют выбранному жанру – </w:t>
      </w:r>
      <w:r w:rsidRPr="00996E2C">
        <w:rPr>
          <w:b/>
          <w:color w:val="000000"/>
        </w:rPr>
        <w:t>0 баллов</w:t>
      </w:r>
      <w:r>
        <w:rPr>
          <w:color w:val="000000"/>
        </w:rPr>
        <w:t>.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5. </w:t>
      </w:r>
      <w:r w:rsidRPr="005751C7">
        <w:rPr>
          <w:i/>
          <w:color w:val="000000"/>
        </w:rPr>
        <w:t>Грамотность</w:t>
      </w:r>
      <w:r>
        <w:rPr>
          <w:color w:val="000000"/>
        </w:rPr>
        <w:t>: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-в работе допущено не более 2 речевых ошибок – </w:t>
      </w:r>
      <w:r w:rsidRPr="00FC0ECF">
        <w:rPr>
          <w:b/>
          <w:color w:val="000000"/>
        </w:rPr>
        <w:t>8</w:t>
      </w:r>
      <w:r>
        <w:rPr>
          <w:b/>
          <w:color w:val="000000"/>
        </w:rPr>
        <w:t>-</w:t>
      </w:r>
      <w:r w:rsidRPr="00174607">
        <w:rPr>
          <w:b/>
          <w:color w:val="000000"/>
        </w:rPr>
        <w:t>10 баллов</w:t>
      </w:r>
      <w:r>
        <w:rPr>
          <w:color w:val="000000"/>
        </w:rPr>
        <w:t>;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-в работе допущено в совокупности не более 5 ошибок различного типа (орфографическая, пунктуационная, грамматическая, речевая) – </w:t>
      </w:r>
      <w:r>
        <w:rPr>
          <w:b/>
          <w:color w:val="000000"/>
        </w:rPr>
        <w:t>4-7</w:t>
      </w:r>
      <w:r w:rsidRPr="00996E2C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D16F6C" w:rsidRPr="00FC0ECF" w:rsidRDefault="00D16F6C" w:rsidP="00D16F6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-в работе допущено в совокупности более 5 ошибок различного типа (орфографических, пунктуационных, грамматических, речевых) – </w:t>
      </w:r>
      <w:r w:rsidRPr="00996E2C">
        <w:rPr>
          <w:b/>
          <w:color w:val="000000"/>
        </w:rPr>
        <w:t>0</w:t>
      </w:r>
      <w:r>
        <w:rPr>
          <w:b/>
          <w:color w:val="000000"/>
        </w:rPr>
        <w:t>-3</w:t>
      </w:r>
      <w:r w:rsidRPr="00996E2C">
        <w:rPr>
          <w:b/>
          <w:color w:val="000000"/>
        </w:rPr>
        <w:t xml:space="preserve"> балл</w:t>
      </w:r>
      <w:r>
        <w:rPr>
          <w:b/>
          <w:color w:val="000000"/>
        </w:rPr>
        <w:t>а.</w:t>
      </w:r>
    </w:p>
    <w:p w:rsidR="00D16F6C" w:rsidRDefault="00D16F6C" w:rsidP="00D16F6C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</w:rPr>
      </w:pPr>
    </w:p>
    <w:p w:rsidR="00D16F6C" w:rsidRDefault="00D16F6C" w:rsidP="00D16F6C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D637EF">
        <w:rPr>
          <w:i/>
          <w:color w:val="000000"/>
        </w:rPr>
        <w:t xml:space="preserve">Примечание. </w:t>
      </w:r>
      <w:r>
        <w:rPr>
          <w:i/>
          <w:color w:val="000000"/>
        </w:rPr>
        <w:t>1. Если ра</w:t>
      </w:r>
      <w:r w:rsidR="00686824">
        <w:rPr>
          <w:i/>
          <w:color w:val="000000"/>
        </w:rPr>
        <w:t>бота меньше указанного объёма (10</w:t>
      </w:r>
      <w:r>
        <w:rPr>
          <w:i/>
          <w:color w:val="000000"/>
        </w:rPr>
        <w:t>0 слов), то такая работа не проверяется.</w:t>
      </w:r>
      <w:r w:rsidRPr="00653142">
        <w:rPr>
          <w:i/>
          <w:color w:val="000000"/>
        </w:rPr>
        <w:t xml:space="preserve"> </w:t>
      </w:r>
    </w:p>
    <w:p w:rsidR="00D16F6C" w:rsidRDefault="00D16F6C" w:rsidP="00D16F6C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</w:rPr>
      </w:pPr>
      <w:r>
        <w:rPr>
          <w:i/>
          <w:color w:val="000000"/>
        </w:rPr>
        <w:t xml:space="preserve">2. Если работа больше указанного объёма (120 слов), то </w:t>
      </w:r>
      <w:proofErr w:type="gramStart"/>
      <w:r>
        <w:rPr>
          <w:i/>
          <w:color w:val="000000"/>
        </w:rPr>
        <w:t>проверяющий</w:t>
      </w:r>
      <w:proofErr w:type="gramEnd"/>
      <w:r>
        <w:rPr>
          <w:i/>
          <w:color w:val="000000"/>
        </w:rPr>
        <w:t xml:space="preserve"> принимает самостоятельное решение о снижении баллов в критерии № 4, исходя из общего характера работы. </w:t>
      </w:r>
    </w:p>
    <w:p w:rsidR="00D16F6C" w:rsidRDefault="00D16F6C" w:rsidP="00D16F6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i/>
          <w:color w:val="000000"/>
        </w:rPr>
        <w:t xml:space="preserve">3. </w:t>
      </w:r>
      <w:r w:rsidRPr="00D637EF">
        <w:rPr>
          <w:i/>
          <w:color w:val="000000"/>
        </w:rPr>
        <w:t>Если по 1 критерию участник получает 0 баллов, работа дальше не проверяется и оценивается 0 баллов</w:t>
      </w:r>
      <w:r>
        <w:rPr>
          <w:color w:val="000000"/>
        </w:rPr>
        <w:t>.</w:t>
      </w:r>
    </w:p>
    <w:p w:rsidR="00D16F6C" w:rsidRDefault="00D16F6C" w:rsidP="00D16F6C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5751C7">
        <w:rPr>
          <w:b/>
          <w:i/>
          <w:color w:val="000000"/>
        </w:rPr>
        <w:t>Максимальное количество баллов за всю работу – 50</w:t>
      </w:r>
      <w:r>
        <w:rPr>
          <w:color w:val="000000"/>
        </w:rPr>
        <w:t>.</w:t>
      </w:r>
    </w:p>
    <w:p w:rsidR="00693B65" w:rsidRDefault="00693B65" w:rsidP="00693B65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F61FBF" w:rsidRPr="00693B65" w:rsidRDefault="00F61FBF" w:rsidP="00693B65">
      <w:pPr>
        <w:rPr>
          <w:rFonts w:ascii="Times New Roman" w:hAnsi="Times New Roman" w:cs="Times New Roman"/>
          <w:sz w:val="28"/>
          <w:szCs w:val="28"/>
        </w:rPr>
      </w:pPr>
    </w:p>
    <w:sectPr w:rsidR="00F61FBF" w:rsidRPr="0069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0FB5"/>
    <w:multiLevelType w:val="hybridMultilevel"/>
    <w:tmpl w:val="B5E4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C4"/>
    <w:rsid w:val="00007627"/>
    <w:rsid w:val="00024DDB"/>
    <w:rsid w:val="00055B33"/>
    <w:rsid w:val="00082580"/>
    <w:rsid w:val="00083FD1"/>
    <w:rsid w:val="000851D0"/>
    <w:rsid w:val="000A4B1F"/>
    <w:rsid w:val="000B79CD"/>
    <w:rsid w:val="000C3C62"/>
    <w:rsid w:val="000E2F9F"/>
    <w:rsid w:val="000F4F09"/>
    <w:rsid w:val="000F7057"/>
    <w:rsid w:val="00111CAB"/>
    <w:rsid w:val="00114C35"/>
    <w:rsid w:val="00121258"/>
    <w:rsid w:val="00124C70"/>
    <w:rsid w:val="0014001F"/>
    <w:rsid w:val="0014257F"/>
    <w:rsid w:val="001446D3"/>
    <w:rsid w:val="00145BC9"/>
    <w:rsid w:val="0015060F"/>
    <w:rsid w:val="00150C56"/>
    <w:rsid w:val="00152092"/>
    <w:rsid w:val="001522E0"/>
    <w:rsid w:val="001653CD"/>
    <w:rsid w:val="001B3C7D"/>
    <w:rsid w:val="001D2B94"/>
    <w:rsid w:val="001F7804"/>
    <w:rsid w:val="0020523D"/>
    <w:rsid w:val="00207E14"/>
    <w:rsid w:val="00221675"/>
    <w:rsid w:val="00246467"/>
    <w:rsid w:val="00264229"/>
    <w:rsid w:val="00265019"/>
    <w:rsid w:val="0027101E"/>
    <w:rsid w:val="00293451"/>
    <w:rsid w:val="002A4806"/>
    <w:rsid w:val="002B4AEF"/>
    <w:rsid w:val="002C3CCE"/>
    <w:rsid w:val="002D3641"/>
    <w:rsid w:val="002F6A5C"/>
    <w:rsid w:val="003059A1"/>
    <w:rsid w:val="0031319B"/>
    <w:rsid w:val="0032356E"/>
    <w:rsid w:val="00331679"/>
    <w:rsid w:val="00337A06"/>
    <w:rsid w:val="00341253"/>
    <w:rsid w:val="00346FFC"/>
    <w:rsid w:val="00347D66"/>
    <w:rsid w:val="0035586C"/>
    <w:rsid w:val="00356A09"/>
    <w:rsid w:val="00365810"/>
    <w:rsid w:val="003661F4"/>
    <w:rsid w:val="00382D35"/>
    <w:rsid w:val="00387326"/>
    <w:rsid w:val="00392DCA"/>
    <w:rsid w:val="003951AF"/>
    <w:rsid w:val="003A0DF2"/>
    <w:rsid w:val="003D1B5F"/>
    <w:rsid w:val="003D3AB3"/>
    <w:rsid w:val="003F0AA3"/>
    <w:rsid w:val="003F5CA7"/>
    <w:rsid w:val="0041753C"/>
    <w:rsid w:val="0042335E"/>
    <w:rsid w:val="004421B2"/>
    <w:rsid w:val="004442A2"/>
    <w:rsid w:val="00482B7E"/>
    <w:rsid w:val="00484B48"/>
    <w:rsid w:val="00491DBE"/>
    <w:rsid w:val="004962D1"/>
    <w:rsid w:val="004A2F16"/>
    <w:rsid w:val="004B5A42"/>
    <w:rsid w:val="004E150B"/>
    <w:rsid w:val="004F2AD2"/>
    <w:rsid w:val="004F5059"/>
    <w:rsid w:val="00501DFA"/>
    <w:rsid w:val="0052225B"/>
    <w:rsid w:val="005323D0"/>
    <w:rsid w:val="005326F3"/>
    <w:rsid w:val="00542101"/>
    <w:rsid w:val="00574902"/>
    <w:rsid w:val="005813CE"/>
    <w:rsid w:val="00590713"/>
    <w:rsid w:val="00596535"/>
    <w:rsid w:val="005B645B"/>
    <w:rsid w:val="005D4A3E"/>
    <w:rsid w:val="005E12B9"/>
    <w:rsid w:val="005F7816"/>
    <w:rsid w:val="0060090B"/>
    <w:rsid w:val="00611BBB"/>
    <w:rsid w:val="00620096"/>
    <w:rsid w:val="006219E5"/>
    <w:rsid w:val="00621DED"/>
    <w:rsid w:val="00624EEF"/>
    <w:rsid w:val="00627112"/>
    <w:rsid w:val="00633ECE"/>
    <w:rsid w:val="006545D5"/>
    <w:rsid w:val="00667C30"/>
    <w:rsid w:val="00667E65"/>
    <w:rsid w:val="00672A46"/>
    <w:rsid w:val="006806DB"/>
    <w:rsid w:val="00686824"/>
    <w:rsid w:val="00693B65"/>
    <w:rsid w:val="006A458D"/>
    <w:rsid w:val="006B7FAF"/>
    <w:rsid w:val="006D76A0"/>
    <w:rsid w:val="006E3050"/>
    <w:rsid w:val="006E3617"/>
    <w:rsid w:val="006E399C"/>
    <w:rsid w:val="007046A6"/>
    <w:rsid w:val="00713905"/>
    <w:rsid w:val="00715CBE"/>
    <w:rsid w:val="00746438"/>
    <w:rsid w:val="00761DC4"/>
    <w:rsid w:val="00762CCE"/>
    <w:rsid w:val="007638F3"/>
    <w:rsid w:val="007B00BA"/>
    <w:rsid w:val="007B32A0"/>
    <w:rsid w:val="007C43F1"/>
    <w:rsid w:val="007E7A03"/>
    <w:rsid w:val="007F2182"/>
    <w:rsid w:val="00801A4D"/>
    <w:rsid w:val="008034E0"/>
    <w:rsid w:val="00803981"/>
    <w:rsid w:val="00805ABA"/>
    <w:rsid w:val="00822988"/>
    <w:rsid w:val="008477F0"/>
    <w:rsid w:val="00857EB7"/>
    <w:rsid w:val="00867BFB"/>
    <w:rsid w:val="00867F9B"/>
    <w:rsid w:val="00876AC7"/>
    <w:rsid w:val="00884F3F"/>
    <w:rsid w:val="00885E48"/>
    <w:rsid w:val="008B74F7"/>
    <w:rsid w:val="008C1E08"/>
    <w:rsid w:val="008E4FC4"/>
    <w:rsid w:val="008E6A0E"/>
    <w:rsid w:val="00903356"/>
    <w:rsid w:val="009246FB"/>
    <w:rsid w:val="009451EE"/>
    <w:rsid w:val="00953D27"/>
    <w:rsid w:val="00954E18"/>
    <w:rsid w:val="009568F4"/>
    <w:rsid w:val="00970918"/>
    <w:rsid w:val="009759CD"/>
    <w:rsid w:val="00985D6E"/>
    <w:rsid w:val="009C6792"/>
    <w:rsid w:val="009C7A63"/>
    <w:rsid w:val="009C7EC4"/>
    <w:rsid w:val="009D0590"/>
    <w:rsid w:val="009D0668"/>
    <w:rsid w:val="009F1502"/>
    <w:rsid w:val="009F5219"/>
    <w:rsid w:val="009F7601"/>
    <w:rsid w:val="009F7982"/>
    <w:rsid w:val="00A170FB"/>
    <w:rsid w:val="00A20DEE"/>
    <w:rsid w:val="00A27766"/>
    <w:rsid w:val="00A314A2"/>
    <w:rsid w:val="00A50E93"/>
    <w:rsid w:val="00A62CB8"/>
    <w:rsid w:val="00A737B7"/>
    <w:rsid w:val="00A82EA2"/>
    <w:rsid w:val="00A83A5A"/>
    <w:rsid w:val="00A8652E"/>
    <w:rsid w:val="00A96818"/>
    <w:rsid w:val="00AA1A59"/>
    <w:rsid w:val="00AD149F"/>
    <w:rsid w:val="00B64A06"/>
    <w:rsid w:val="00B658A2"/>
    <w:rsid w:val="00B75371"/>
    <w:rsid w:val="00B859A4"/>
    <w:rsid w:val="00B87153"/>
    <w:rsid w:val="00B9163E"/>
    <w:rsid w:val="00B954CA"/>
    <w:rsid w:val="00BA110C"/>
    <w:rsid w:val="00BA1AEE"/>
    <w:rsid w:val="00BA4539"/>
    <w:rsid w:val="00BC0DB4"/>
    <w:rsid w:val="00BE0C20"/>
    <w:rsid w:val="00BE332C"/>
    <w:rsid w:val="00BE73FE"/>
    <w:rsid w:val="00C05A3E"/>
    <w:rsid w:val="00C10BB0"/>
    <w:rsid w:val="00C15E2B"/>
    <w:rsid w:val="00C31484"/>
    <w:rsid w:val="00C4141C"/>
    <w:rsid w:val="00C57B6F"/>
    <w:rsid w:val="00C60567"/>
    <w:rsid w:val="00C61B90"/>
    <w:rsid w:val="00C70A1E"/>
    <w:rsid w:val="00C803D6"/>
    <w:rsid w:val="00C83287"/>
    <w:rsid w:val="00C83D3F"/>
    <w:rsid w:val="00C85A0A"/>
    <w:rsid w:val="00C878EF"/>
    <w:rsid w:val="00C96A53"/>
    <w:rsid w:val="00CA1FF9"/>
    <w:rsid w:val="00CD25DA"/>
    <w:rsid w:val="00CE1D8F"/>
    <w:rsid w:val="00CE257B"/>
    <w:rsid w:val="00CF7D91"/>
    <w:rsid w:val="00D16079"/>
    <w:rsid w:val="00D16F6C"/>
    <w:rsid w:val="00D23B9C"/>
    <w:rsid w:val="00D415DE"/>
    <w:rsid w:val="00D46ADE"/>
    <w:rsid w:val="00D50786"/>
    <w:rsid w:val="00D77833"/>
    <w:rsid w:val="00D86112"/>
    <w:rsid w:val="00D901ED"/>
    <w:rsid w:val="00DB38F8"/>
    <w:rsid w:val="00DC367B"/>
    <w:rsid w:val="00DC5592"/>
    <w:rsid w:val="00DF2A8A"/>
    <w:rsid w:val="00DF45A0"/>
    <w:rsid w:val="00DF60C2"/>
    <w:rsid w:val="00E07A43"/>
    <w:rsid w:val="00E35D40"/>
    <w:rsid w:val="00E41817"/>
    <w:rsid w:val="00E452DB"/>
    <w:rsid w:val="00E4623C"/>
    <w:rsid w:val="00E80A6E"/>
    <w:rsid w:val="00E84193"/>
    <w:rsid w:val="00E9797D"/>
    <w:rsid w:val="00EB369D"/>
    <w:rsid w:val="00ED3B14"/>
    <w:rsid w:val="00EE1515"/>
    <w:rsid w:val="00EE2CB2"/>
    <w:rsid w:val="00F033DF"/>
    <w:rsid w:val="00F069E5"/>
    <w:rsid w:val="00F1126E"/>
    <w:rsid w:val="00F257B8"/>
    <w:rsid w:val="00F476C2"/>
    <w:rsid w:val="00F610E0"/>
    <w:rsid w:val="00F61FBF"/>
    <w:rsid w:val="00F6464B"/>
    <w:rsid w:val="00F64AD8"/>
    <w:rsid w:val="00F818A5"/>
    <w:rsid w:val="00F87442"/>
    <w:rsid w:val="00FA170C"/>
    <w:rsid w:val="00FB1F04"/>
    <w:rsid w:val="00FB670B"/>
    <w:rsid w:val="00FC26C4"/>
    <w:rsid w:val="00FE08C4"/>
    <w:rsid w:val="00FE2603"/>
    <w:rsid w:val="00FE5B76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6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2020-01-08T15:52:00Z</dcterms:created>
  <dcterms:modified xsi:type="dcterms:W3CDTF">2020-01-11T22:13:00Z</dcterms:modified>
</cp:coreProperties>
</file>